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E8129" w14:textId="1C4E7726" w:rsidR="009E10FF" w:rsidRPr="002C1112" w:rsidRDefault="009E10FF" w:rsidP="009E10FF">
      <w:pPr>
        <w:contextualSpacing/>
        <w:jc w:val="both"/>
        <w:rPr>
          <w:rFonts w:ascii="Arial" w:hAnsi="Arial" w:cs="Arial"/>
          <w:b/>
          <w:sz w:val="22"/>
          <w:u w:val="single"/>
        </w:rPr>
      </w:pPr>
      <w:r>
        <w:rPr>
          <w:rFonts w:ascii="Arial" w:hAnsi="Arial" w:cs="Arial"/>
          <w:b/>
          <w:sz w:val="22"/>
          <w:u w:val="single"/>
        </w:rPr>
        <w:t>Director’s Message: Student Yearbook 2020</w:t>
      </w:r>
    </w:p>
    <w:p w14:paraId="55BDF582" w14:textId="77777777" w:rsidR="009E10FF" w:rsidRPr="002C1112" w:rsidRDefault="009E10FF" w:rsidP="009E10FF">
      <w:pPr>
        <w:contextualSpacing/>
        <w:jc w:val="both"/>
        <w:rPr>
          <w:rFonts w:ascii="Arial" w:hAnsi="Arial" w:cs="Arial"/>
          <w:sz w:val="22"/>
        </w:rPr>
      </w:pPr>
    </w:p>
    <w:p w14:paraId="7380607A" w14:textId="77777777" w:rsidR="009E10FF" w:rsidRPr="002C1112" w:rsidRDefault="009E10FF" w:rsidP="009E10FF">
      <w:pPr>
        <w:contextualSpacing/>
        <w:jc w:val="both"/>
        <w:rPr>
          <w:rFonts w:ascii="Arial" w:hAnsi="Arial" w:cs="Arial"/>
          <w:sz w:val="22"/>
        </w:rPr>
      </w:pPr>
      <w:r w:rsidRPr="002C1112">
        <w:rPr>
          <w:rFonts w:ascii="Arial" w:hAnsi="Arial" w:cs="Arial"/>
          <w:sz w:val="22"/>
        </w:rPr>
        <w:t>Dear Friends:</w:t>
      </w:r>
    </w:p>
    <w:p w14:paraId="1F0229E0" w14:textId="77777777" w:rsidR="009E10FF" w:rsidRPr="002C1112" w:rsidRDefault="009E10FF" w:rsidP="009E10FF">
      <w:pPr>
        <w:contextualSpacing/>
        <w:jc w:val="both"/>
        <w:rPr>
          <w:rFonts w:ascii="Arial" w:hAnsi="Arial" w:cs="Arial"/>
          <w:sz w:val="22"/>
        </w:rPr>
      </w:pPr>
    </w:p>
    <w:p w14:paraId="56BC50CE" w14:textId="325D9C4B" w:rsidR="009E10FF" w:rsidRDefault="009E10FF" w:rsidP="009E10FF">
      <w:pPr>
        <w:contextualSpacing/>
        <w:jc w:val="both"/>
        <w:rPr>
          <w:rFonts w:ascii="Arial" w:hAnsi="Arial" w:cs="Arial"/>
          <w:sz w:val="22"/>
        </w:rPr>
      </w:pPr>
      <w:r>
        <w:rPr>
          <w:rFonts w:ascii="Arial" w:hAnsi="Arial" w:cs="Arial"/>
          <w:sz w:val="22"/>
        </w:rPr>
        <w:t xml:space="preserve">You are graduating from the Institute in the most challenging times that humanity has experienced in the last 100 years. </w:t>
      </w:r>
      <w:r w:rsidR="00CD7B29">
        <w:rPr>
          <w:rFonts w:ascii="Arial" w:hAnsi="Arial" w:cs="Arial"/>
          <w:sz w:val="22"/>
        </w:rPr>
        <w:t>I</w:t>
      </w:r>
      <w:r>
        <w:rPr>
          <w:rFonts w:ascii="Arial" w:hAnsi="Arial" w:cs="Arial"/>
          <w:sz w:val="22"/>
        </w:rPr>
        <w:t>n my own life time</w:t>
      </w:r>
      <w:r w:rsidR="000A0524">
        <w:rPr>
          <w:rFonts w:ascii="Arial" w:hAnsi="Arial" w:cs="Arial"/>
          <w:sz w:val="22"/>
        </w:rPr>
        <w:t>, there have been many major crises</w:t>
      </w:r>
      <w:r>
        <w:rPr>
          <w:rFonts w:ascii="Arial" w:hAnsi="Arial" w:cs="Arial"/>
          <w:sz w:val="22"/>
        </w:rPr>
        <w:t xml:space="preserve">: </w:t>
      </w:r>
      <w:r w:rsidR="000A0524">
        <w:rPr>
          <w:rFonts w:ascii="Arial" w:hAnsi="Arial" w:cs="Arial"/>
          <w:sz w:val="22"/>
        </w:rPr>
        <w:t xml:space="preserve">wars, </w:t>
      </w:r>
      <w:r>
        <w:rPr>
          <w:rFonts w:ascii="Arial" w:hAnsi="Arial" w:cs="Arial"/>
          <w:sz w:val="22"/>
        </w:rPr>
        <w:t>earthquakes, cyclones, tsunami, terrorist attacks,</w:t>
      </w:r>
      <w:r w:rsidR="000A0524">
        <w:rPr>
          <w:rFonts w:ascii="Arial" w:hAnsi="Arial" w:cs="Arial"/>
          <w:sz w:val="22"/>
        </w:rPr>
        <w:t xml:space="preserve"> and the like</w:t>
      </w:r>
      <w:r>
        <w:rPr>
          <w:rFonts w:ascii="Arial" w:hAnsi="Arial" w:cs="Arial"/>
          <w:sz w:val="22"/>
        </w:rPr>
        <w:t xml:space="preserve">. But, none </w:t>
      </w:r>
      <w:r w:rsidR="00C916F1">
        <w:rPr>
          <w:rFonts w:ascii="Arial" w:hAnsi="Arial" w:cs="Arial"/>
          <w:sz w:val="22"/>
        </w:rPr>
        <w:t>on</w:t>
      </w:r>
      <w:r>
        <w:rPr>
          <w:rFonts w:ascii="Arial" w:hAnsi="Arial" w:cs="Arial"/>
          <w:sz w:val="22"/>
        </w:rPr>
        <w:t xml:space="preserve"> such a scale. None was as global in its adv</w:t>
      </w:r>
      <w:r w:rsidR="00C916F1">
        <w:rPr>
          <w:rFonts w:ascii="Arial" w:hAnsi="Arial" w:cs="Arial"/>
          <w:sz w:val="22"/>
        </w:rPr>
        <w:t xml:space="preserve">erse impact. None posed such uncertainty </w:t>
      </w:r>
      <w:r>
        <w:rPr>
          <w:rFonts w:ascii="Arial" w:hAnsi="Arial" w:cs="Arial"/>
          <w:sz w:val="22"/>
        </w:rPr>
        <w:t>as this one. We do not know what the wo</w:t>
      </w:r>
      <w:r w:rsidR="00C916F1">
        <w:rPr>
          <w:rFonts w:ascii="Arial" w:hAnsi="Arial" w:cs="Arial"/>
          <w:sz w:val="22"/>
        </w:rPr>
        <w:t>rld will be like in a few years</w:t>
      </w:r>
      <w:r>
        <w:rPr>
          <w:rFonts w:ascii="Arial" w:hAnsi="Arial" w:cs="Arial"/>
          <w:sz w:val="22"/>
        </w:rPr>
        <w:t xml:space="preserve">, but we </w:t>
      </w:r>
      <w:r w:rsidR="00C916F1">
        <w:rPr>
          <w:rFonts w:ascii="Arial" w:hAnsi="Arial" w:cs="Arial"/>
          <w:sz w:val="22"/>
        </w:rPr>
        <w:t xml:space="preserve">do </w:t>
      </w:r>
      <w:r>
        <w:rPr>
          <w:rFonts w:ascii="Arial" w:hAnsi="Arial" w:cs="Arial"/>
          <w:sz w:val="22"/>
        </w:rPr>
        <w:t xml:space="preserve">know that it will be very different from what it is today. The way many things will be done in the future, will be different from how things were done in the past. </w:t>
      </w:r>
    </w:p>
    <w:p w14:paraId="4BB2FEF2" w14:textId="4A2BA411" w:rsidR="009E10FF" w:rsidRDefault="009E10FF" w:rsidP="009E10FF">
      <w:pPr>
        <w:contextualSpacing/>
        <w:jc w:val="both"/>
        <w:rPr>
          <w:rFonts w:ascii="Arial" w:hAnsi="Arial" w:cs="Arial"/>
          <w:sz w:val="22"/>
        </w:rPr>
      </w:pPr>
    </w:p>
    <w:p w14:paraId="5F99166C" w14:textId="292C8179" w:rsidR="000A0524" w:rsidRDefault="009E10FF" w:rsidP="009E10FF">
      <w:pPr>
        <w:contextualSpacing/>
        <w:jc w:val="both"/>
        <w:rPr>
          <w:rFonts w:ascii="Arial" w:hAnsi="Arial" w:cs="Arial"/>
          <w:sz w:val="22"/>
        </w:rPr>
      </w:pPr>
      <w:r>
        <w:rPr>
          <w:rFonts w:ascii="Arial" w:hAnsi="Arial" w:cs="Arial"/>
          <w:sz w:val="22"/>
        </w:rPr>
        <w:t>It is always difficult for me to see another batch of “</w:t>
      </w:r>
      <w:proofErr w:type="spellStart"/>
      <w:r>
        <w:rPr>
          <w:rFonts w:ascii="Arial" w:hAnsi="Arial" w:cs="Arial"/>
          <w:sz w:val="22"/>
        </w:rPr>
        <w:t>Bachchaas</w:t>
      </w:r>
      <w:proofErr w:type="spellEnd"/>
      <w:r>
        <w:rPr>
          <w:rFonts w:ascii="Arial" w:hAnsi="Arial" w:cs="Arial"/>
          <w:sz w:val="22"/>
        </w:rPr>
        <w:t xml:space="preserve">” leave the institute. It is not </w:t>
      </w:r>
      <w:r w:rsidR="00CD7B29">
        <w:rPr>
          <w:rFonts w:ascii="Arial" w:hAnsi="Arial" w:cs="Arial"/>
          <w:sz w:val="22"/>
        </w:rPr>
        <w:t xml:space="preserve">only because of </w:t>
      </w:r>
      <w:r>
        <w:rPr>
          <w:rFonts w:ascii="Arial" w:hAnsi="Arial" w:cs="Arial"/>
          <w:sz w:val="22"/>
        </w:rPr>
        <w:t xml:space="preserve">the nostalgia and attachment </w:t>
      </w:r>
      <w:r w:rsidR="004B7509">
        <w:rPr>
          <w:rFonts w:ascii="Arial" w:hAnsi="Arial" w:cs="Arial"/>
          <w:sz w:val="22"/>
        </w:rPr>
        <w:t>to</w:t>
      </w:r>
      <w:r>
        <w:rPr>
          <w:rFonts w:ascii="Arial" w:hAnsi="Arial" w:cs="Arial"/>
          <w:sz w:val="22"/>
        </w:rPr>
        <w:t xml:space="preserve"> them</w:t>
      </w:r>
      <w:r w:rsidR="00CD7B29">
        <w:rPr>
          <w:rFonts w:ascii="Arial" w:hAnsi="Arial" w:cs="Arial"/>
          <w:sz w:val="22"/>
        </w:rPr>
        <w:t xml:space="preserve">, but also due to some </w:t>
      </w:r>
      <w:r>
        <w:rPr>
          <w:rFonts w:ascii="Arial" w:hAnsi="Arial" w:cs="Arial"/>
          <w:sz w:val="22"/>
        </w:rPr>
        <w:t xml:space="preserve">anxiety </w:t>
      </w:r>
      <w:r w:rsidR="009E6F39">
        <w:rPr>
          <w:rFonts w:ascii="Arial" w:hAnsi="Arial" w:cs="Arial"/>
          <w:sz w:val="22"/>
        </w:rPr>
        <w:t xml:space="preserve">about how they </w:t>
      </w:r>
      <w:r w:rsidR="00CD7B29">
        <w:rPr>
          <w:rFonts w:ascii="Arial" w:hAnsi="Arial" w:cs="Arial"/>
          <w:sz w:val="22"/>
        </w:rPr>
        <w:t xml:space="preserve">will navigate the change. </w:t>
      </w:r>
      <w:r w:rsidR="000A0524">
        <w:rPr>
          <w:rFonts w:ascii="Arial" w:hAnsi="Arial" w:cs="Arial"/>
          <w:sz w:val="22"/>
        </w:rPr>
        <w:t>I tend to worry how our graduates will</w:t>
      </w:r>
      <w:r w:rsidR="00CD7B29">
        <w:rPr>
          <w:rFonts w:ascii="Arial" w:hAnsi="Arial" w:cs="Arial"/>
          <w:sz w:val="22"/>
        </w:rPr>
        <w:t xml:space="preserve"> deal with the real-world outside campus. What challenges they will come across, and how the external world will judge them and judge IITGN. </w:t>
      </w:r>
    </w:p>
    <w:p w14:paraId="4589F13C" w14:textId="77777777" w:rsidR="000A0524" w:rsidRDefault="000A0524" w:rsidP="009E10FF">
      <w:pPr>
        <w:contextualSpacing/>
        <w:jc w:val="both"/>
        <w:rPr>
          <w:rFonts w:ascii="Arial" w:hAnsi="Arial" w:cs="Arial"/>
          <w:sz w:val="22"/>
        </w:rPr>
      </w:pPr>
    </w:p>
    <w:p w14:paraId="0741F2D4" w14:textId="6F135992" w:rsidR="009E10FF" w:rsidRDefault="000A0524" w:rsidP="009E10FF">
      <w:pPr>
        <w:contextualSpacing/>
        <w:jc w:val="both"/>
        <w:rPr>
          <w:rFonts w:ascii="Arial" w:hAnsi="Arial" w:cs="Arial"/>
          <w:sz w:val="22"/>
        </w:rPr>
      </w:pPr>
      <w:r>
        <w:rPr>
          <w:rFonts w:ascii="Arial" w:hAnsi="Arial" w:cs="Arial"/>
          <w:sz w:val="22"/>
        </w:rPr>
        <w:t>M</w:t>
      </w:r>
      <w:r w:rsidR="00CD7B29">
        <w:rPr>
          <w:rFonts w:ascii="Arial" w:hAnsi="Arial" w:cs="Arial"/>
          <w:sz w:val="22"/>
        </w:rPr>
        <w:t>y anxiety is multiplied manifold this time with your batch, since you will be entering the real world in these</w:t>
      </w:r>
      <w:r w:rsidR="004B7509">
        <w:rPr>
          <w:rFonts w:ascii="Arial" w:hAnsi="Arial" w:cs="Arial"/>
          <w:sz w:val="22"/>
        </w:rPr>
        <w:t xml:space="preserve"> extraordinarily</w:t>
      </w:r>
      <w:r w:rsidR="00CD7B29">
        <w:rPr>
          <w:rFonts w:ascii="Arial" w:hAnsi="Arial" w:cs="Arial"/>
          <w:sz w:val="22"/>
        </w:rPr>
        <w:t xml:space="preserve"> di</w:t>
      </w:r>
      <w:r w:rsidR="004B7509">
        <w:rPr>
          <w:rFonts w:ascii="Arial" w:hAnsi="Arial" w:cs="Arial"/>
          <w:sz w:val="22"/>
        </w:rPr>
        <w:t xml:space="preserve">fficult times. You will </w:t>
      </w:r>
      <w:r w:rsidR="00CD7B29">
        <w:rPr>
          <w:rFonts w:ascii="Arial" w:hAnsi="Arial" w:cs="Arial"/>
          <w:sz w:val="22"/>
        </w:rPr>
        <w:t>transition from the student life in</w:t>
      </w:r>
      <w:r w:rsidR="004B7509">
        <w:rPr>
          <w:rFonts w:ascii="Arial" w:hAnsi="Arial" w:cs="Arial"/>
          <w:sz w:val="22"/>
        </w:rPr>
        <w:t xml:space="preserve"> a campus to a professional life in the</w:t>
      </w:r>
      <w:r w:rsidR="00CD7B29">
        <w:rPr>
          <w:rFonts w:ascii="Arial" w:hAnsi="Arial" w:cs="Arial"/>
          <w:sz w:val="22"/>
        </w:rPr>
        <w:t xml:space="preserve"> real world; that is a given and has been the case with all batches before you. In your case, </w:t>
      </w:r>
      <w:r w:rsidR="004B7509">
        <w:rPr>
          <w:rFonts w:ascii="Arial" w:hAnsi="Arial" w:cs="Arial"/>
          <w:sz w:val="22"/>
        </w:rPr>
        <w:t xml:space="preserve">however, </w:t>
      </w:r>
      <w:r w:rsidR="00CD7B29">
        <w:rPr>
          <w:rFonts w:ascii="Arial" w:hAnsi="Arial" w:cs="Arial"/>
          <w:sz w:val="22"/>
        </w:rPr>
        <w:t>you will also need to navigate the turbulence that the society and the world will be going through for the next several years</w:t>
      </w:r>
      <w:r>
        <w:rPr>
          <w:rFonts w:ascii="Arial" w:hAnsi="Arial" w:cs="Arial"/>
          <w:sz w:val="22"/>
        </w:rPr>
        <w:t xml:space="preserve">, </w:t>
      </w:r>
      <w:r w:rsidR="004B7509">
        <w:rPr>
          <w:rFonts w:ascii="Arial" w:hAnsi="Arial" w:cs="Arial"/>
          <w:sz w:val="22"/>
        </w:rPr>
        <w:t xml:space="preserve">and </w:t>
      </w:r>
      <w:r>
        <w:rPr>
          <w:rFonts w:ascii="Arial" w:hAnsi="Arial" w:cs="Arial"/>
          <w:sz w:val="22"/>
        </w:rPr>
        <w:t xml:space="preserve">that too, from </w:t>
      </w:r>
      <w:r w:rsidR="004B7509">
        <w:rPr>
          <w:rFonts w:ascii="Arial" w:hAnsi="Arial" w:cs="Arial"/>
          <w:sz w:val="22"/>
        </w:rPr>
        <w:t>the first day</w:t>
      </w:r>
      <w:r>
        <w:rPr>
          <w:rFonts w:ascii="Arial" w:hAnsi="Arial" w:cs="Arial"/>
          <w:sz w:val="22"/>
        </w:rPr>
        <w:t xml:space="preserve"> of leaving the institute. </w:t>
      </w:r>
    </w:p>
    <w:p w14:paraId="54B0A164" w14:textId="73EB075A" w:rsidR="009E10FF" w:rsidRDefault="009E10FF" w:rsidP="009E10FF">
      <w:pPr>
        <w:contextualSpacing/>
        <w:jc w:val="both"/>
        <w:rPr>
          <w:rFonts w:ascii="Arial" w:hAnsi="Arial" w:cs="Arial"/>
          <w:sz w:val="22"/>
        </w:rPr>
      </w:pPr>
      <w:r>
        <w:rPr>
          <w:rFonts w:ascii="Arial" w:hAnsi="Arial" w:cs="Arial"/>
          <w:sz w:val="22"/>
        </w:rPr>
        <w:t xml:space="preserve"> </w:t>
      </w:r>
    </w:p>
    <w:p w14:paraId="02119BB6" w14:textId="2532F9AE" w:rsidR="000A0524" w:rsidRDefault="00365905" w:rsidP="009E10FF">
      <w:pPr>
        <w:contextualSpacing/>
        <w:jc w:val="both"/>
        <w:rPr>
          <w:rFonts w:ascii="Arial" w:hAnsi="Arial" w:cs="Arial"/>
          <w:sz w:val="22"/>
        </w:rPr>
      </w:pPr>
      <w:r>
        <w:rPr>
          <w:rFonts w:ascii="Arial" w:hAnsi="Arial" w:cs="Arial"/>
          <w:sz w:val="22"/>
        </w:rPr>
        <w:t xml:space="preserve">In dealing with student matters </w:t>
      </w:r>
      <w:r w:rsidR="0064488A">
        <w:rPr>
          <w:rFonts w:ascii="Arial" w:hAnsi="Arial" w:cs="Arial"/>
          <w:sz w:val="22"/>
        </w:rPr>
        <w:t>(</w:t>
      </w:r>
      <w:r>
        <w:rPr>
          <w:rFonts w:ascii="Arial" w:hAnsi="Arial" w:cs="Arial"/>
          <w:sz w:val="22"/>
        </w:rPr>
        <w:t>and with young faculty of IITGN</w:t>
      </w:r>
      <w:r w:rsidR="0064488A">
        <w:rPr>
          <w:rFonts w:ascii="Arial" w:hAnsi="Arial" w:cs="Arial"/>
          <w:sz w:val="22"/>
        </w:rPr>
        <w:t>)</w:t>
      </w:r>
      <w:r>
        <w:rPr>
          <w:rFonts w:ascii="Arial" w:hAnsi="Arial" w:cs="Arial"/>
          <w:sz w:val="22"/>
        </w:rPr>
        <w:t xml:space="preserve">, I have been guided by a </w:t>
      </w:r>
      <w:r w:rsidR="000A0524">
        <w:rPr>
          <w:rFonts w:ascii="Arial" w:hAnsi="Arial" w:cs="Arial"/>
          <w:sz w:val="22"/>
        </w:rPr>
        <w:t xml:space="preserve">guru-mantra I learnt from my teacher Prof George W </w:t>
      </w:r>
      <w:proofErr w:type="spellStart"/>
      <w:r w:rsidR="000A0524">
        <w:rPr>
          <w:rFonts w:ascii="Arial" w:hAnsi="Arial" w:cs="Arial"/>
          <w:sz w:val="22"/>
        </w:rPr>
        <w:t>Housner</w:t>
      </w:r>
      <w:proofErr w:type="spellEnd"/>
      <w:r>
        <w:rPr>
          <w:rFonts w:ascii="Arial" w:hAnsi="Arial" w:cs="Arial"/>
          <w:sz w:val="22"/>
        </w:rPr>
        <w:t xml:space="preserve">. He would </w:t>
      </w:r>
      <w:r w:rsidR="004B7509">
        <w:rPr>
          <w:rFonts w:ascii="Arial" w:hAnsi="Arial" w:cs="Arial"/>
          <w:sz w:val="22"/>
        </w:rPr>
        <w:t xml:space="preserve">often </w:t>
      </w:r>
      <w:r>
        <w:rPr>
          <w:rFonts w:ascii="Arial" w:hAnsi="Arial" w:cs="Arial"/>
          <w:sz w:val="22"/>
        </w:rPr>
        <w:t xml:space="preserve">remark to me that </w:t>
      </w:r>
      <w:r w:rsidR="000A0524">
        <w:rPr>
          <w:rFonts w:ascii="Arial" w:hAnsi="Arial" w:cs="Arial"/>
          <w:sz w:val="22"/>
        </w:rPr>
        <w:t xml:space="preserve">the older generation always underestimates the younger generation. </w:t>
      </w:r>
      <w:r>
        <w:rPr>
          <w:rFonts w:ascii="Arial" w:hAnsi="Arial" w:cs="Arial"/>
          <w:sz w:val="22"/>
        </w:rPr>
        <w:t xml:space="preserve">When I think with my rational mind, I realize </w:t>
      </w:r>
      <w:r w:rsidR="000A0524">
        <w:rPr>
          <w:rFonts w:ascii="Arial" w:hAnsi="Arial" w:cs="Arial"/>
          <w:sz w:val="22"/>
        </w:rPr>
        <w:t>that you are very well prepared in terms of values, attitudes and capabilities to take on th</w:t>
      </w:r>
      <w:r w:rsidR="004B7509">
        <w:rPr>
          <w:rFonts w:ascii="Arial" w:hAnsi="Arial" w:cs="Arial"/>
          <w:sz w:val="22"/>
        </w:rPr>
        <w:t>e most difficult challenges of today as well as</w:t>
      </w:r>
      <w:r w:rsidR="000A0524">
        <w:rPr>
          <w:rFonts w:ascii="Arial" w:hAnsi="Arial" w:cs="Arial"/>
          <w:sz w:val="22"/>
        </w:rPr>
        <w:t xml:space="preserve"> </w:t>
      </w:r>
      <w:r>
        <w:rPr>
          <w:rFonts w:ascii="Arial" w:hAnsi="Arial" w:cs="Arial"/>
          <w:sz w:val="22"/>
        </w:rPr>
        <w:t xml:space="preserve">those you will encounter in the future. </w:t>
      </w:r>
      <w:r w:rsidR="000A0524">
        <w:rPr>
          <w:rFonts w:ascii="Arial" w:hAnsi="Arial" w:cs="Arial"/>
          <w:sz w:val="22"/>
        </w:rPr>
        <w:t xml:space="preserve"> </w:t>
      </w:r>
    </w:p>
    <w:p w14:paraId="2B2E88EA" w14:textId="77777777" w:rsidR="000A0524" w:rsidRDefault="000A0524" w:rsidP="009E10FF">
      <w:pPr>
        <w:contextualSpacing/>
        <w:jc w:val="both"/>
        <w:rPr>
          <w:rFonts w:ascii="Arial" w:hAnsi="Arial" w:cs="Arial"/>
          <w:sz w:val="22"/>
        </w:rPr>
      </w:pPr>
    </w:p>
    <w:p w14:paraId="78F6C3C1" w14:textId="5ABD3B1B" w:rsidR="009E10FF" w:rsidRPr="002C1112" w:rsidRDefault="00365905" w:rsidP="009E10FF">
      <w:pPr>
        <w:contextualSpacing/>
        <w:jc w:val="both"/>
        <w:rPr>
          <w:rFonts w:ascii="Arial" w:hAnsi="Arial" w:cs="Arial"/>
          <w:sz w:val="22"/>
        </w:rPr>
      </w:pPr>
      <w:r>
        <w:rPr>
          <w:rFonts w:ascii="Arial" w:hAnsi="Arial" w:cs="Arial"/>
          <w:sz w:val="22"/>
        </w:rPr>
        <w:t xml:space="preserve">The maturity, hard work, and team work that you have displayed over the years at IITGN gives me great pride and </w:t>
      </w:r>
      <w:r w:rsidR="0064488A">
        <w:rPr>
          <w:rFonts w:ascii="Arial" w:hAnsi="Arial" w:cs="Arial"/>
          <w:sz w:val="22"/>
        </w:rPr>
        <w:t>confidence</w:t>
      </w:r>
      <w:r>
        <w:rPr>
          <w:rFonts w:ascii="Arial" w:hAnsi="Arial" w:cs="Arial"/>
          <w:sz w:val="22"/>
        </w:rPr>
        <w:t xml:space="preserve">. It reinforces my </w:t>
      </w:r>
      <w:r w:rsidR="004B7509">
        <w:rPr>
          <w:rFonts w:ascii="Arial" w:hAnsi="Arial" w:cs="Arial"/>
          <w:sz w:val="22"/>
        </w:rPr>
        <w:t>confidence</w:t>
      </w:r>
      <w:r>
        <w:rPr>
          <w:rFonts w:ascii="Arial" w:hAnsi="Arial" w:cs="Arial"/>
          <w:sz w:val="22"/>
        </w:rPr>
        <w:t xml:space="preserve"> in building IITGN into a best-of-the-class institute in the world, </w:t>
      </w:r>
      <w:r w:rsidR="0064488A">
        <w:rPr>
          <w:rFonts w:ascii="Arial" w:hAnsi="Arial" w:cs="Arial"/>
          <w:sz w:val="22"/>
        </w:rPr>
        <w:t xml:space="preserve">and in our common mission of developing </w:t>
      </w:r>
      <w:r>
        <w:rPr>
          <w:rFonts w:ascii="Arial" w:hAnsi="Arial" w:cs="Arial"/>
          <w:sz w:val="22"/>
        </w:rPr>
        <w:t xml:space="preserve">IITGN as </w:t>
      </w:r>
      <w:r w:rsidR="009E10FF" w:rsidRPr="002C1112">
        <w:rPr>
          <w:rFonts w:ascii="Arial" w:hAnsi="Arial" w:cs="Arial"/>
          <w:sz w:val="22"/>
        </w:rPr>
        <w:t>the Nalanda and the Taxila of the 21</w:t>
      </w:r>
      <w:r w:rsidR="009E10FF" w:rsidRPr="002C1112">
        <w:rPr>
          <w:rFonts w:ascii="Arial" w:hAnsi="Arial" w:cs="Arial"/>
          <w:sz w:val="22"/>
          <w:vertAlign w:val="superscript"/>
        </w:rPr>
        <w:t>st</w:t>
      </w:r>
      <w:r w:rsidR="009E10FF" w:rsidRPr="002C1112">
        <w:rPr>
          <w:rFonts w:ascii="Arial" w:hAnsi="Arial" w:cs="Arial"/>
          <w:sz w:val="22"/>
        </w:rPr>
        <w:t xml:space="preserve"> century India. </w:t>
      </w:r>
    </w:p>
    <w:p w14:paraId="2DC0C2F1" w14:textId="77777777" w:rsidR="009E10FF" w:rsidRPr="002C1112" w:rsidRDefault="009E10FF" w:rsidP="009E10FF">
      <w:pPr>
        <w:contextualSpacing/>
        <w:jc w:val="both"/>
        <w:rPr>
          <w:rFonts w:ascii="Arial" w:hAnsi="Arial" w:cs="Arial"/>
          <w:sz w:val="22"/>
        </w:rPr>
      </w:pPr>
    </w:p>
    <w:p w14:paraId="573433BB" w14:textId="28914E5B" w:rsidR="00B94F10" w:rsidRDefault="00365905" w:rsidP="009E10FF">
      <w:pPr>
        <w:contextualSpacing/>
        <w:jc w:val="both"/>
        <w:rPr>
          <w:rFonts w:ascii="Arial" w:hAnsi="Arial" w:cs="Arial"/>
          <w:sz w:val="22"/>
        </w:rPr>
      </w:pPr>
      <w:r>
        <w:rPr>
          <w:rFonts w:ascii="Arial" w:hAnsi="Arial" w:cs="Arial"/>
          <w:sz w:val="22"/>
        </w:rPr>
        <w:t xml:space="preserve">I believe that alumni and faculty (in that order), and not the director, are the </w:t>
      </w:r>
      <w:r w:rsidR="009E10FF" w:rsidRPr="002C1112">
        <w:rPr>
          <w:rFonts w:ascii="Arial" w:hAnsi="Arial" w:cs="Arial"/>
          <w:sz w:val="22"/>
        </w:rPr>
        <w:t>biggest stakeholders</w:t>
      </w:r>
      <w:r>
        <w:rPr>
          <w:rFonts w:ascii="Arial" w:hAnsi="Arial" w:cs="Arial"/>
          <w:sz w:val="22"/>
        </w:rPr>
        <w:t xml:space="preserve"> in </w:t>
      </w:r>
      <w:r w:rsidR="004B7509">
        <w:rPr>
          <w:rFonts w:ascii="Arial" w:hAnsi="Arial" w:cs="Arial"/>
          <w:sz w:val="22"/>
        </w:rPr>
        <w:t xml:space="preserve">the </w:t>
      </w:r>
      <w:r>
        <w:rPr>
          <w:rFonts w:ascii="Arial" w:hAnsi="Arial" w:cs="Arial"/>
          <w:sz w:val="22"/>
        </w:rPr>
        <w:t xml:space="preserve">future of a university. </w:t>
      </w:r>
      <w:r w:rsidR="00B94F10">
        <w:rPr>
          <w:rFonts w:ascii="Arial" w:hAnsi="Arial" w:cs="Arial"/>
          <w:sz w:val="22"/>
        </w:rPr>
        <w:t xml:space="preserve">Even </w:t>
      </w:r>
      <w:r w:rsidR="009E6F39">
        <w:rPr>
          <w:rFonts w:ascii="Arial" w:hAnsi="Arial" w:cs="Arial"/>
          <w:sz w:val="22"/>
        </w:rPr>
        <w:t xml:space="preserve">today, </w:t>
      </w:r>
      <w:r w:rsidR="00B94F10">
        <w:rPr>
          <w:rFonts w:ascii="Arial" w:hAnsi="Arial" w:cs="Arial"/>
          <w:sz w:val="22"/>
        </w:rPr>
        <w:t xml:space="preserve">41 years after </w:t>
      </w:r>
      <w:r w:rsidR="009E6F39">
        <w:rPr>
          <w:rFonts w:ascii="Arial" w:hAnsi="Arial" w:cs="Arial"/>
          <w:sz w:val="22"/>
        </w:rPr>
        <w:t xml:space="preserve">graduating </w:t>
      </w:r>
      <w:r w:rsidR="00B94F10">
        <w:rPr>
          <w:rFonts w:ascii="Arial" w:hAnsi="Arial" w:cs="Arial"/>
          <w:sz w:val="22"/>
        </w:rPr>
        <w:t>in 1979,</w:t>
      </w:r>
      <w:r w:rsidR="009E6F39">
        <w:rPr>
          <w:rFonts w:ascii="Arial" w:hAnsi="Arial" w:cs="Arial"/>
          <w:sz w:val="22"/>
        </w:rPr>
        <w:t xml:space="preserve"> I am introduced as a graduate of Roorkee. You will always be known as a graduate of IITGN. If IITGN does not do well in the future, it will not reflect well on you either. Hence, it is critical that you remain engaged with the Institute for rest of your lives, and contribute your time, talent and treasure to help IITGN and your junior students. </w:t>
      </w:r>
      <w:r w:rsidR="00B94F10">
        <w:rPr>
          <w:rFonts w:ascii="Arial" w:hAnsi="Arial" w:cs="Arial"/>
          <w:sz w:val="22"/>
        </w:rPr>
        <w:t xml:space="preserve"> </w:t>
      </w:r>
    </w:p>
    <w:p w14:paraId="195DC664" w14:textId="77777777" w:rsidR="009E10FF" w:rsidRPr="002C1112" w:rsidRDefault="009E10FF" w:rsidP="009E10FF">
      <w:pPr>
        <w:contextualSpacing/>
        <w:jc w:val="both"/>
        <w:rPr>
          <w:rFonts w:ascii="Arial" w:hAnsi="Arial" w:cs="Arial"/>
          <w:sz w:val="22"/>
        </w:rPr>
      </w:pPr>
    </w:p>
    <w:p w14:paraId="25AF73A1" w14:textId="76EAB884" w:rsidR="009E6F39" w:rsidRDefault="009E10FF" w:rsidP="009E10FF">
      <w:pPr>
        <w:contextualSpacing/>
        <w:jc w:val="both"/>
        <w:rPr>
          <w:rFonts w:ascii="Arial" w:hAnsi="Arial" w:cs="Arial"/>
          <w:sz w:val="22"/>
        </w:rPr>
      </w:pPr>
      <w:r w:rsidRPr="002C1112">
        <w:rPr>
          <w:rFonts w:ascii="Arial" w:hAnsi="Arial" w:cs="Arial"/>
          <w:sz w:val="22"/>
        </w:rPr>
        <w:t xml:space="preserve">Life </w:t>
      </w:r>
      <w:r w:rsidR="009E6F39">
        <w:rPr>
          <w:rFonts w:ascii="Arial" w:hAnsi="Arial" w:cs="Arial"/>
          <w:sz w:val="22"/>
        </w:rPr>
        <w:t>will have its own ups and downs in t</w:t>
      </w:r>
      <w:r w:rsidR="004B7509">
        <w:rPr>
          <w:rFonts w:ascii="Arial" w:hAnsi="Arial" w:cs="Arial"/>
          <w:sz w:val="22"/>
        </w:rPr>
        <w:t>he years ahead, and you will face</w:t>
      </w:r>
      <w:r w:rsidR="009E6F39">
        <w:rPr>
          <w:rFonts w:ascii="Arial" w:hAnsi="Arial" w:cs="Arial"/>
          <w:sz w:val="22"/>
        </w:rPr>
        <w:t xml:space="preserve"> difficult choices from time to time. I wish you all the wisdom and courage to take decisions </w:t>
      </w:r>
      <w:r w:rsidR="00D61D89">
        <w:rPr>
          <w:rFonts w:ascii="Arial" w:hAnsi="Arial" w:cs="Arial"/>
          <w:sz w:val="22"/>
        </w:rPr>
        <w:t xml:space="preserve">-- </w:t>
      </w:r>
      <w:r w:rsidR="009E6F39">
        <w:rPr>
          <w:rFonts w:ascii="Arial" w:hAnsi="Arial" w:cs="Arial"/>
          <w:sz w:val="22"/>
        </w:rPr>
        <w:t>and to bear the</w:t>
      </w:r>
      <w:r w:rsidR="00D61D89">
        <w:rPr>
          <w:rFonts w:ascii="Arial" w:hAnsi="Arial" w:cs="Arial"/>
          <w:sz w:val="22"/>
        </w:rPr>
        <w:t>ir consequences</w:t>
      </w:r>
      <w:bookmarkStart w:id="0" w:name="_GoBack"/>
      <w:bookmarkEnd w:id="0"/>
      <w:r w:rsidR="009E6F39">
        <w:rPr>
          <w:rFonts w:ascii="Arial" w:hAnsi="Arial" w:cs="Arial"/>
          <w:sz w:val="22"/>
        </w:rPr>
        <w:t xml:space="preserve">. </w:t>
      </w:r>
    </w:p>
    <w:p w14:paraId="7A3DB9E0" w14:textId="2D10BBF0" w:rsidR="009E6F39" w:rsidRDefault="009E6F39" w:rsidP="009E10FF">
      <w:pPr>
        <w:contextualSpacing/>
        <w:jc w:val="both"/>
        <w:rPr>
          <w:rFonts w:ascii="Arial" w:hAnsi="Arial" w:cs="Arial"/>
          <w:sz w:val="22"/>
        </w:rPr>
      </w:pPr>
    </w:p>
    <w:p w14:paraId="7606BFE0" w14:textId="05A53A5E" w:rsidR="009E6F39" w:rsidRDefault="009E6F39" w:rsidP="009E10FF">
      <w:pPr>
        <w:contextualSpacing/>
        <w:jc w:val="both"/>
        <w:rPr>
          <w:rFonts w:ascii="Arial" w:hAnsi="Arial" w:cs="Arial"/>
          <w:sz w:val="22"/>
        </w:rPr>
      </w:pPr>
      <w:r>
        <w:rPr>
          <w:rFonts w:ascii="Arial" w:hAnsi="Arial" w:cs="Arial"/>
          <w:sz w:val="22"/>
        </w:rPr>
        <w:t xml:space="preserve">May you lead a very happy and fulfilling life. </w:t>
      </w:r>
    </w:p>
    <w:p w14:paraId="70D1B032" w14:textId="77777777" w:rsidR="009E10FF" w:rsidRPr="002C1112" w:rsidRDefault="009E10FF" w:rsidP="009E10FF">
      <w:pPr>
        <w:contextualSpacing/>
        <w:jc w:val="both"/>
        <w:rPr>
          <w:rFonts w:ascii="Arial" w:hAnsi="Arial" w:cs="Arial"/>
          <w:sz w:val="22"/>
        </w:rPr>
      </w:pPr>
    </w:p>
    <w:p w14:paraId="376151BF" w14:textId="77777777" w:rsidR="009E10FF" w:rsidRPr="002C1112" w:rsidRDefault="009E10FF" w:rsidP="009E10FF">
      <w:pPr>
        <w:contextualSpacing/>
        <w:jc w:val="both"/>
        <w:rPr>
          <w:rFonts w:ascii="Arial" w:hAnsi="Arial" w:cs="Arial"/>
          <w:sz w:val="22"/>
        </w:rPr>
      </w:pPr>
      <w:r w:rsidRPr="002C1112">
        <w:rPr>
          <w:rFonts w:ascii="Arial" w:hAnsi="Arial" w:cs="Arial"/>
          <w:sz w:val="22"/>
        </w:rPr>
        <w:t>Sudhir K Jain</w:t>
      </w:r>
    </w:p>
    <w:p w14:paraId="2B89CF4D" w14:textId="77777777" w:rsidR="009E10FF" w:rsidRPr="002C1112" w:rsidRDefault="009E10FF" w:rsidP="009E10FF">
      <w:pPr>
        <w:contextualSpacing/>
        <w:jc w:val="both"/>
        <w:rPr>
          <w:rFonts w:ascii="Arial" w:hAnsi="Arial" w:cs="Arial"/>
          <w:sz w:val="22"/>
        </w:rPr>
      </w:pPr>
    </w:p>
    <w:p w14:paraId="60E27850" w14:textId="77777777" w:rsidR="009E10FF" w:rsidRPr="002C1112" w:rsidRDefault="009E10FF" w:rsidP="009E10FF">
      <w:pPr>
        <w:contextualSpacing/>
        <w:jc w:val="both"/>
        <w:rPr>
          <w:rFonts w:ascii="Arial" w:hAnsi="Arial" w:cs="Arial"/>
          <w:sz w:val="22"/>
        </w:rPr>
      </w:pPr>
    </w:p>
    <w:p w14:paraId="453C4A72" w14:textId="77777777" w:rsidR="00A14DAA" w:rsidRDefault="00A14DAA"/>
    <w:sectPr w:rsidR="00A14DAA" w:rsidSect="003767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FF"/>
    <w:rsid w:val="000A0524"/>
    <w:rsid w:val="00242F89"/>
    <w:rsid w:val="00365905"/>
    <w:rsid w:val="003767FE"/>
    <w:rsid w:val="004B7509"/>
    <w:rsid w:val="0064488A"/>
    <w:rsid w:val="009E10FF"/>
    <w:rsid w:val="009E6F39"/>
    <w:rsid w:val="00A14DAA"/>
    <w:rsid w:val="00B94F10"/>
    <w:rsid w:val="00C916F1"/>
    <w:rsid w:val="00CD7B29"/>
    <w:rsid w:val="00D61D89"/>
    <w:rsid w:val="00F45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E1625C"/>
  <w14:defaultImageDpi w14:val="32767"/>
  <w15:chartTrackingRefBased/>
  <w15:docId w15:val="{FD8ECF4B-7F16-E94F-A4F5-C6858FB7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10FF"/>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474</Words>
  <Characters>2704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Achal Mehra</cp:lastModifiedBy>
  <cp:revision>2</cp:revision>
  <cp:lastPrinted>2020-05-28T11:06:00Z</cp:lastPrinted>
  <dcterms:created xsi:type="dcterms:W3CDTF">2020-05-28T09:58:00Z</dcterms:created>
  <dcterms:modified xsi:type="dcterms:W3CDTF">2020-05-28T13:36:00Z</dcterms:modified>
</cp:coreProperties>
</file>